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04" w:rsidRPr="00D810D9" w:rsidRDefault="00AA1209" w:rsidP="00165E04">
      <w:pPr>
        <w:jc w:val="center"/>
        <w:rPr>
          <w:rFonts w:ascii="Times New Roman" w:hAnsi="Times New Roman"/>
          <w:b/>
          <w:sz w:val="28"/>
          <w:szCs w:val="28"/>
        </w:rPr>
      </w:pPr>
      <w:r w:rsidRPr="00D810D9">
        <w:rPr>
          <w:rFonts w:ascii="Times New Roman" w:hAnsi="Times New Roman"/>
          <w:b/>
        </w:rPr>
        <w:t>103</w:t>
      </w:r>
      <w:r w:rsidR="00F0562E" w:rsidRPr="00D810D9">
        <w:rPr>
          <w:rFonts w:ascii="Times New Roman" w:hAnsi="Times New Roman"/>
          <w:b/>
        </w:rPr>
        <w:t xml:space="preserve"> </w:t>
      </w:r>
      <w:r w:rsidRPr="00D810D9">
        <w:rPr>
          <w:rFonts w:ascii="Times New Roman" w:hAnsi="Times New Roman"/>
        </w:rPr>
        <w:t xml:space="preserve"> </w:t>
      </w:r>
      <w:r w:rsidR="00D810D9">
        <w:rPr>
          <w:rFonts w:ascii="Times New Roman" w:hAnsi="Times New Roman"/>
        </w:rPr>
        <w:t>sprolos</w:t>
      </w:r>
      <w:r w:rsidR="0073484C">
        <w:rPr>
          <w:rFonts w:ascii="Times New Roman" w:hAnsi="Times New Roman"/>
        </w:rPr>
        <w:t xml:space="preserve"> Zrig</w:t>
      </w:r>
      <w:r w:rsidR="00D810D9">
        <w:rPr>
          <w:rFonts w:ascii="Times New Roman" w:hAnsi="Times New Roman"/>
        </w:rPr>
        <w:t xml:space="preserve"> </w:t>
      </w:r>
      <w:r w:rsidR="00165E04" w:rsidRPr="00D810D9">
        <w:rPr>
          <w:rFonts w:ascii="Times New Roman" w:hAnsi="Times New Roman"/>
        </w:rPr>
        <w:t>Gabes 6072/</w:t>
      </w:r>
      <w:r w:rsidR="00A20D40" w:rsidRPr="00D810D9">
        <w:rPr>
          <w:rFonts w:ascii="Times New Roman" w:hAnsi="Times New Roman"/>
        </w:rPr>
        <w:t xml:space="preserve"> </w:t>
      </w:r>
      <w:r w:rsidR="00165E04" w:rsidRPr="00D810D9">
        <w:rPr>
          <w:rFonts w:ascii="Times New Roman" w:hAnsi="Times New Roman"/>
        </w:rPr>
        <w:t>(+216)  23 412 464</w:t>
      </w:r>
      <w:r w:rsidR="00165E04" w:rsidRPr="00D810D9">
        <w:rPr>
          <w:rFonts w:ascii="Times New Roman" w:hAnsi="Times New Roman"/>
          <w:b/>
          <w:bCs/>
        </w:rPr>
        <w:t>/</w:t>
      </w:r>
      <w:r w:rsidR="00165E04" w:rsidRPr="00D810D9">
        <w:rPr>
          <w:rFonts w:ascii="Times New Roman" w:hAnsi="Times New Roman"/>
        </w:rPr>
        <w:t xml:space="preserve"> khaled.zaghbani@yahoo.fr</w:t>
      </w:r>
      <w:r w:rsidR="00165E04" w:rsidRPr="00D810D9">
        <w:rPr>
          <w:rFonts w:ascii="Times New Roman" w:hAnsi="Times New Roman"/>
        </w:rPr>
        <w:br/>
      </w:r>
    </w:p>
    <w:p w:rsidR="00165E04" w:rsidRPr="00CB6E51" w:rsidRDefault="00165E04" w:rsidP="00165E04">
      <w:pPr>
        <w:jc w:val="center"/>
        <w:rPr>
          <w:noProof/>
          <w:lang w:val="en-US" w:eastAsia="fr-FR"/>
        </w:rPr>
      </w:pPr>
      <w:r w:rsidRPr="00CB6E51">
        <w:rPr>
          <w:rFonts w:ascii="Times New Roman" w:hAnsi="Times New Roman"/>
          <w:b/>
          <w:sz w:val="28"/>
          <w:szCs w:val="28"/>
          <w:lang w:val="en-US"/>
        </w:rPr>
        <w:t>Zaghbani khaled</w:t>
      </w:r>
    </w:p>
    <w:p w:rsidR="00CB6E51" w:rsidRPr="00CB6E51" w:rsidRDefault="00CB6E51" w:rsidP="00C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US" w:eastAsia="fr-FR"/>
        </w:rPr>
      </w:pPr>
      <w:r w:rsidRPr="00F0562E">
        <w:rPr>
          <w:rFonts w:ascii="inherit" w:eastAsia="Times New Roman" w:hAnsi="inherit" w:cs="Courier New"/>
          <w:color w:val="212121"/>
          <w:sz w:val="28"/>
          <w:szCs w:val="28"/>
          <w:lang w:val="en-US" w:eastAsia="fr-FR"/>
        </w:rPr>
        <w:t>Chemical and drilling technician</w:t>
      </w:r>
    </w:p>
    <w:p w:rsidR="00CB6E51" w:rsidRDefault="00CB6E51" w:rsidP="00CB6E51">
      <w:pPr>
        <w:jc w:val="center"/>
        <w:rPr>
          <w:sz w:val="28"/>
          <w:szCs w:val="28"/>
          <w:lang w:val="en-US"/>
        </w:rPr>
      </w:pPr>
    </w:p>
    <w:p w:rsidR="006D27D2" w:rsidRDefault="006D27D2" w:rsidP="00CB6E51">
      <w:pPr>
        <w:rPr>
          <w:rFonts w:asciiTheme="majorBidi" w:hAnsiTheme="majorBidi" w:cstheme="majorBidi"/>
          <w:sz w:val="28"/>
          <w:szCs w:val="28"/>
        </w:rPr>
      </w:pPr>
      <w:r w:rsidRPr="006D27D2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760720" cy="100826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F1" w:rsidRPr="00F0562E" w:rsidRDefault="00CB6E51" w:rsidP="006D27D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Education </w:t>
      </w:r>
      <w:r w:rsidR="006D27D2" w:rsidRPr="00F0562E">
        <w:rPr>
          <w:rFonts w:asciiTheme="majorBidi" w:hAnsiTheme="majorBidi" w:cstheme="majorBidi"/>
          <w:b/>
          <w:bCs/>
          <w:sz w:val="28"/>
          <w:szCs w:val="28"/>
          <w:lang w:val="en-US"/>
        </w:rPr>
        <w:t>histo</w:t>
      </w:r>
      <w:r w:rsidRPr="00F0562E">
        <w:rPr>
          <w:rFonts w:asciiTheme="majorBidi" w:hAnsiTheme="majorBidi" w:cstheme="majorBidi"/>
          <w:b/>
          <w:bCs/>
          <w:sz w:val="28"/>
          <w:szCs w:val="28"/>
          <w:lang w:val="en-US"/>
        </w:rPr>
        <w:t>ry</w:t>
      </w:r>
    </w:p>
    <w:p w:rsidR="006D27D2" w:rsidRPr="006D27D2" w:rsidRDefault="006D27D2" w:rsidP="006D27D2">
      <w:pPr>
        <w:pStyle w:val="PrformatHTML"/>
        <w:shd w:val="clear" w:color="auto" w:fill="FFFFFF"/>
        <w:rPr>
          <w:rFonts w:ascii="inherit" w:hAnsi="inherit"/>
          <w:color w:val="212121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2010                     </w:t>
      </w:r>
      <w:r w:rsidRPr="00F0562E">
        <w:rPr>
          <w:rFonts w:ascii="inherit" w:hAnsi="inherit"/>
          <w:color w:val="212121"/>
          <w:sz w:val="28"/>
          <w:szCs w:val="28"/>
          <w:lang w:val="en-US"/>
        </w:rPr>
        <w:t>Chemical technician          Faculty of Sciences of Monastir</w:t>
      </w:r>
    </w:p>
    <w:p w:rsidR="006D27D2" w:rsidRDefault="006D27D2" w:rsidP="00CB6E51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D27D2" w:rsidRPr="006D27D2" w:rsidRDefault="006D27D2" w:rsidP="006D27D2">
      <w:pPr>
        <w:pStyle w:val="PrformatHTML"/>
        <w:shd w:val="clear" w:color="auto" w:fill="FFFFFF"/>
        <w:rPr>
          <w:rFonts w:ascii="inherit" w:hAnsi="inherit"/>
          <w:color w:val="212121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2017                     </w:t>
      </w:r>
      <w:r w:rsidRPr="00F0562E">
        <w:rPr>
          <w:rFonts w:ascii="inherit" w:hAnsi="inherit"/>
          <w:color w:val="212121"/>
          <w:sz w:val="28"/>
          <w:szCs w:val="28"/>
          <w:lang w:val="en-US"/>
        </w:rPr>
        <w:t>drilling technician             Gabes Building and Drilling Center</w:t>
      </w:r>
    </w:p>
    <w:p w:rsidR="006D27D2" w:rsidRPr="00CB6E51" w:rsidRDefault="006D27D2" w:rsidP="006D2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n-US" w:eastAsia="fr-FR"/>
        </w:rPr>
      </w:pPr>
      <w:r w:rsidRPr="006D27D2">
        <w:rPr>
          <w:rFonts w:ascii="inherit" w:eastAsia="Times New Roman" w:hAnsi="inherit" w:cs="Courier New"/>
          <w:color w:val="212121"/>
          <w:sz w:val="28"/>
          <w:szCs w:val="28"/>
          <w:lang w:val="en-US" w:eastAsia="fr-FR"/>
        </w:rPr>
        <w:t xml:space="preserve"> </w:t>
      </w:r>
      <w:r w:rsidRPr="00F0562E">
        <w:rPr>
          <w:rFonts w:ascii="inherit" w:eastAsia="Times New Roman" w:hAnsi="inherit" w:cs="Courier New"/>
          <w:color w:val="212121"/>
          <w:sz w:val="28"/>
          <w:szCs w:val="28"/>
          <w:lang w:val="en-US" w:eastAsia="fr-FR"/>
        </w:rPr>
        <w:t xml:space="preserve"> </w:t>
      </w:r>
    </w:p>
    <w:p w:rsidR="006D27D2" w:rsidRDefault="006D27D2" w:rsidP="00CB6E51">
      <w:pPr>
        <w:rPr>
          <w:rFonts w:asciiTheme="majorBidi" w:hAnsiTheme="majorBidi" w:cstheme="majorBidi"/>
          <w:sz w:val="28"/>
          <w:szCs w:val="28"/>
          <w:lang w:val="en-US"/>
        </w:rPr>
      </w:pPr>
      <w:r w:rsidRPr="006D27D2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760720" cy="100412"/>
            <wp:effectExtent l="1905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23" w:rsidRPr="00497D64" w:rsidRDefault="006D27D2" w:rsidP="00F01B23">
      <w:pPr>
        <w:pStyle w:val="PrformatHTML"/>
        <w:shd w:val="clear" w:color="auto" w:fill="FFFFFF"/>
        <w:jc w:val="center"/>
        <w:rPr>
          <w:rFonts w:ascii="inherit" w:hAnsi="inherit"/>
          <w:b/>
          <w:bCs/>
          <w:color w:val="212121"/>
          <w:sz w:val="28"/>
          <w:szCs w:val="28"/>
        </w:rPr>
      </w:pPr>
      <w:r w:rsidRPr="00497D64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PROFESSIONAL </w:t>
      </w:r>
      <w:r w:rsidR="00F01B23" w:rsidRPr="00497D64">
        <w:rPr>
          <w:rFonts w:asciiTheme="majorBidi" w:hAnsiTheme="majorBidi" w:cstheme="majorBidi"/>
          <w:b/>
          <w:bCs/>
          <w:color w:val="212121"/>
          <w:sz w:val="28"/>
          <w:szCs w:val="28"/>
        </w:rPr>
        <w:t>EXPERIENCES (</w:t>
      </w:r>
      <w:r w:rsidR="003F3670">
        <w:rPr>
          <w:rFonts w:ascii="inherit" w:hAnsi="inherit"/>
          <w:b/>
          <w:bCs/>
          <w:color w:val="212121"/>
          <w:sz w:val="28"/>
          <w:szCs w:val="28"/>
        </w:rPr>
        <w:t>traine</w:t>
      </w:r>
      <w:r w:rsidR="00F01B23" w:rsidRPr="00497D64">
        <w:rPr>
          <w:rFonts w:ascii="inherit" w:hAnsi="inherit"/>
          <w:b/>
          <w:bCs/>
          <w:color w:val="212121"/>
          <w:sz w:val="28"/>
          <w:szCs w:val="28"/>
        </w:rPr>
        <w:t>ship)</w:t>
      </w:r>
    </w:p>
    <w:p w:rsidR="00F01B23" w:rsidRPr="00497D64" w:rsidRDefault="00F01B23" w:rsidP="00F01B23">
      <w:pPr>
        <w:pStyle w:val="PrformatHTML"/>
        <w:shd w:val="clear" w:color="auto" w:fill="FFFFFF"/>
        <w:rPr>
          <w:rFonts w:ascii="inherit" w:hAnsi="inherit"/>
          <w:b/>
          <w:bCs/>
          <w:color w:val="212121"/>
        </w:rPr>
      </w:pPr>
    </w:p>
    <w:p w:rsidR="006D27D2" w:rsidRPr="00497D64" w:rsidRDefault="006D27D2" w:rsidP="006D27D2">
      <w:pPr>
        <w:pStyle w:val="PrformatHTML"/>
        <w:shd w:val="clear" w:color="auto" w:fill="FFFFFF"/>
        <w:jc w:val="center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</w:p>
    <w:tbl>
      <w:tblPr>
        <w:tblStyle w:val="Grilledutableau"/>
        <w:tblW w:w="8687" w:type="dxa"/>
        <w:tblInd w:w="250" w:type="dxa"/>
        <w:tblLayout w:type="fixed"/>
        <w:tblLook w:val="04A0"/>
      </w:tblPr>
      <w:tblGrid>
        <w:gridCol w:w="2860"/>
        <w:gridCol w:w="3563"/>
        <w:gridCol w:w="2264"/>
      </w:tblGrid>
      <w:tr w:rsidR="00F01B23" w:rsidRPr="00F01B23" w:rsidTr="00BE4EEB">
        <w:trPr>
          <w:trHeight w:val="258"/>
        </w:trPr>
        <w:tc>
          <w:tcPr>
            <w:tcW w:w="28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Establishment</w:t>
            </w:r>
          </w:p>
        </w:tc>
        <w:tc>
          <w:tcPr>
            <w:tcW w:w="3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Functions and Tasks</w:t>
            </w:r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b/>
                <w:bCs/>
                <w:color w:val="212121"/>
                <w:sz w:val="24"/>
                <w:szCs w:val="24"/>
              </w:rPr>
              <w:t>Period</w:t>
            </w:r>
          </w:p>
        </w:tc>
      </w:tr>
      <w:tr w:rsidR="00F01B23" w:rsidRPr="00F01B23" w:rsidTr="00BE4EEB">
        <w:trPr>
          <w:trHeight w:val="508"/>
        </w:trPr>
        <w:tc>
          <w:tcPr>
            <w:tcW w:w="28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tabs>
                <w:tab w:val="left" w:pos="601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Business Center of Monastir</w:t>
            </w:r>
          </w:p>
          <w:p w:rsidR="00F01B23" w:rsidRPr="00F01B23" w:rsidRDefault="00F01B23" w:rsidP="00F01B23">
            <w:pPr>
              <w:tabs>
                <w:tab w:val="left" w:pos="831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tabs>
                <w:tab w:val="left" w:pos="831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Business creation</w:t>
            </w:r>
          </w:p>
          <w:p w:rsidR="00F01B23" w:rsidRPr="00F01B23" w:rsidRDefault="00F01B23" w:rsidP="00F01B23">
            <w:pPr>
              <w:tabs>
                <w:tab w:val="left" w:pos="831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From February to May 2010 Monastir</w:t>
            </w:r>
          </w:p>
          <w:p w:rsidR="00F01B23" w:rsidRPr="00F01B23" w:rsidRDefault="00F01B23" w:rsidP="00F01B23">
            <w:pPr>
              <w:tabs>
                <w:tab w:val="left" w:pos="831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B23" w:rsidRPr="00F01B23" w:rsidTr="00BE4EEB">
        <w:trPr>
          <w:trHeight w:val="919"/>
        </w:trPr>
        <w:tc>
          <w:tcPr>
            <w:tcW w:w="28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GGS Geophysical Study</w:t>
            </w:r>
          </w:p>
          <w:p w:rsidR="00F01B23" w:rsidRPr="00F01B23" w:rsidRDefault="00F01B23" w:rsidP="00F01B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3F3670" w:rsidRDefault="003F3670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  <w:t xml:space="preserve">Electrical </w:t>
            </w:r>
            <w:r w:rsidR="00F01B23" w:rsidRPr="003F3670"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  <w:t xml:space="preserve"> and</w:t>
            </w:r>
          </w:p>
          <w:p w:rsidR="00F01B23" w:rsidRPr="003F3670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</w:pPr>
            <w:r w:rsidRPr="003F3670"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  <w:t>electromagnetic</w:t>
            </w:r>
            <w:r w:rsidR="003F3670" w:rsidRPr="003F3670"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  <w:t xml:space="preserve"> surveys</w:t>
            </w:r>
          </w:p>
          <w:p w:rsidR="00F01B23" w:rsidRPr="003F3670" w:rsidRDefault="00F01B23" w:rsidP="00F01B23">
            <w:pPr>
              <w:tabs>
                <w:tab w:val="left" w:pos="1120"/>
                <w:tab w:val="left" w:pos="5387"/>
                <w:tab w:val="left" w:pos="5954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sz w:val="24"/>
                <w:szCs w:val="24"/>
              </w:rPr>
              <w:t>Septembre 2016</w:t>
            </w:r>
          </w:p>
        </w:tc>
      </w:tr>
      <w:tr w:rsidR="00F01B23" w:rsidRPr="00F01B23" w:rsidTr="00BE4EEB">
        <w:trPr>
          <w:trHeight w:val="321"/>
        </w:trPr>
        <w:tc>
          <w:tcPr>
            <w:tcW w:w="28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</w:pPr>
            <w:r w:rsidRPr="00F0562E">
              <w:rPr>
                <w:rFonts w:asciiTheme="majorBidi" w:hAnsiTheme="majorBidi" w:cstheme="majorBidi"/>
                <w:color w:val="212121"/>
                <w:sz w:val="24"/>
                <w:szCs w:val="24"/>
                <w:lang w:val="en-US"/>
              </w:rPr>
              <w:t>Italian-Tunisian Company for Petroleum Exploration SITEP</w:t>
            </w:r>
          </w:p>
          <w:p w:rsidR="00F01B23" w:rsidRPr="00F01B23" w:rsidRDefault="00F01B23" w:rsidP="00F01B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5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pStyle w:val="PrformatHTML"/>
              <w:shd w:val="clear" w:color="auto" w:fill="FFFFFF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Surface production</w:t>
            </w:r>
          </w:p>
          <w:p w:rsidR="00F01B23" w:rsidRPr="00F01B23" w:rsidRDefault="00F01B23" w:rsidP="00F01B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01B23" w:rsidRPr="00F01B23" w:rsidRDefault="00F01B23" w:rsidP="00F01B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1B23">
              <w:rPr>
                <w:rFonts w:asciiTheme="majorBidi" w:hAnsiTheme="majorBidi" w:cstheme="majorBidi"/>
                <w:sz w:val="24"/>
                <w:szCs w:val="24"/>
              </w:rPr>
              <w:t>Octobre 2016</w:t>
            </w:r>
          </w:p>
        </w:tc>
      </w:tr>
    </w:tbl>
    <w:p w:rsidR="00F01B23" w:rsidRDefault="00F01B23" w:rsidP="00F01B23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C0F4A" w:rsidRDefault="00F01B23" w:rsidP="00F01B23">
      <w:pPr>
        <w:rPr>
          <w:rFonts w:asciiTheme="majorBidi" w:hAnsiTheme="majorBidi" w:cstheme="majorBidi"/>
          <w:sz w:val="24"/>
          <w:szCs w:val="24"/>
          <w:lang w:val="en-US"/>
        </w:rPr>
      </w:pPr>
      <w:r w:rsidRPr="00F01B2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100412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A" w:rsidRPr="00497D64" w:rsidRDefault="001C0F4A" w:rsidP="001C0F4A">
      <w:pPr>
        <w:pStyle w:val="PrformatHTML"/>
        <w:shd w:val="clear" w:color="auto" w:fill="FFFFFF"/>
        <w:jc w:val="center"/>
        <w:rPr>
          <w:rFonts w:asciiTheme="majorBidi" w:hAnsiTheme="majorBidi" w:cstheme="majorBidi"/>
          <w:b/>
          <w:bCs/>
          <w:color w:val="212121"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b/>
          <w:bCs/>
          <w:color w:val="212121"/>
          <w:sz w:val="28"/>
          <w:szCs w:val="28"/>
          <w:lang w:val="en-US"/>
        </w:rPr>
        <w:t>SKILLS DOMAINS</w:t>
      </w:r>
    </w:p>
    <w:p w:rsidR="001C0F4A" w:rsidRPr="00F0562E" w:rsidRDefault="001C0F4A" w:rsidP="001C0F4A">
      <w:pPr>
        <w:pStyle w:val="PrformatHTML"/>
        <w:shd w:val="clear" w:color="auto" w:fill="FFFFFF"/>
        <w:rPr>
          <w:rFonts w:ascii="inherit" w:hAnsi="inherit"/>
          <w:color w:val="212121"/>
          <w:lang w:val="en-US"/>
        </w:rPr>
      </w:pPr>
    </w:p>
    <w:p w:rsidR="001C0F4A" w:rsidRPr="00F0562E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  <w:lang w:val="en-US"/>
        </w:rPr>
      </w:pPr>
      <w:r w:rsidRPr="00F0562E">
        <w:rPr>
          <w:rFonts w:asciiTheme="majorBidi" w:hAnsiTheme="majorBidi" w:cstheme="majorBidi"/>
          <w:color w:val="212121"/>
          <w:sz w:val="24"/>
          <w:szCs w:val="24"/>
          <w:lang w:val="en-US"/>
        </w:rPr>
        <w:t>PHYSICAL AND CHEMICAL ANALYSIS</w:t>
      </w:r>
    </w:p>
    <w:p w:rsidR="001C0F4A" w:rsidRPr="00F0562E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  <w:lang w:val="en-US"/>
        </w:rPr>
      </w:pPr>
      <w:r w:rsidRPr="00F0562E">
        <w:rPr>
          <w:rFonts w:asciiTheme="majorBidi" w:hAnsiTheme="majorBidi" w:cstheme="majorBidi"/>
          <w:color w:val="212121"/>
          <w:sz w:val="24"/>
          <w:szCs w:val="24"/>
          <w:lang w:val="en-US"/>
        </w:rPr>
        <w:t>BUSINESS CREATION</w:t>
      </w:r>
    </w:p>
    <w:p w:rsidR="001C0F4A" w:rsidRPr="00F0562E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  <w:lang w:val="en-US"/>
        </w:rPr>
      </w:pPr>
      <w:r w:rsidRPr="00F0562E">
        <w:rPr>
          <w:rFonts w:asciiTheme="majorBidi" w:hAnsiTheme="majorBidi" w:cstheme="majorBidi"/>
          <w:color w:val="212121"/>
          <w:sz w:val="24"/>
          <w:szCs w:val="24"/>
          <w:lang w:val="en-US"/>
        </w:rPr>
        <w:t>QUALITY CONTROL</w:t>
      </w:r>
    </w:p>
    <w:p w:rsidR="001C0F4A" w:rsidRPr="00F0562E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  <w:lang w:val="en-US"/>
        </w:rPr>
      </w:pPr>
      <w:r w:rsidRPr="00F0562E">
        <w:rPr>
          <w:rFonts w:asciiTheme="majorBidi" w:hAnsiTheme="majorBidi" w:cstheme="majorBidi"/>
          <w:color w:val="212121"/>
          <w:sz w:val="24"/>
          <w:szCs w:val="24"/>
          <w:lang w:val="en-US"/>
        </w:rPr>
        <w:t>DRILLING TECHNIQUES</w:t>
      </w:r>
    </w:p>
    <w:p w:rsidR="001C0F4A" w:rsidRPr="001C0F4A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</w:rPr>
      </w:pPr>
      <w:r w:rsidRPr="001C0F4A">
        <w:rPr>
          <w:rFonts w:asciiTheme="majorBidi" w:hAnsiTheme="majorBidi" w:cstheme="majorBidi"/>
          <w:color w:val="212121"/>
          <w:sz w:val="24"/>
          <w:szCs w:val="24"/>
        </w:rPr>
        <w:t>PRODUCTION TECHNIQUES</w:t>
      </w:r>
    </w:p>
    <w:p w:rsidR="001C0F4A" w:rsidRPr="001C0F4A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</w:rPr>
      </w:pPr>
      <w:r w:rsidRPr="001C0F4A">
        <w:rPr>
          <w:rFonts w:asciiTheme="majorBidi" w:hAnsiTheme="majorBidi" w:cstheme="majorBidi"/>
          <w:color w:val="212121"/>
          <w:sz w:val="24"/>
          <w:szCs w:val="24"/>
        </w:rPr>
        <w:lastRenderedPageBreak/>
        <w:t>GEOPHICAL STUDIES</w:t>
      </w:r>
    </w:p>
    <w:p w:rsidR="001C0F4A" w:rsidRPr="001C0F4A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</w:rPr>
      </w:pPr>
      <w:r w:rsidRPr="001C0F4A">
        <w:rPr>
          <w:rFonts w:asciiTheme="majorBidi" w:hAnsiTheme="majorBidi" w:cstheme="majorBidi"/>
          <w:color w:val="212121"/>
          <w:sz w:val="24"/>
          <w:szCs w:val="24"/>
        </w:rPr>
        <w:t>DIFFERENT DIGRAPHY</w:t>
      </w:r>
    </w:p>
    <w:p w:rsidR="001C0F4A" w:rsidRPr="001C0F4A" w:rsidRDefault="001C0F4A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</w:rPr>
      </w:pPr>
      <w:r w:rsidRPr="001C0F4A">
        <w:rPr>
          <w:rFonts w:asciiTheme="majorBidi" w:hAnsiTheme="majorBidi" w:cstheme="majorBidi"/>
          <w:color w:val="212121"/>
          <w:sz w:val="24"/>
          <w:szCs w:val="24"/>
        </w:rPr>
        <w:t>CEMENT TECHNOLOGY</w:t>
      </w:r>
    </w:p>
    <w:p w:rsidR="001C0F4A" w:rsidRPr="001C0F4A" w:rsidRDefault="00C84A3E" w:rsidP="001C0F4A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FISH</w:t>
      </w:r>
      <w:r w:rsidRPr="001C0F4A">
        <w:rPr>
          <w:rFonts w:asciiTheme="majorBidi" w:hAnsiTheme="majorBidi" w:cstheme="majorBidi"/>
          <w:color w:val="212121"/>
          <w:sz w:val="24"/>
          <w:szCs w:val="24"/>
        </w:rPr>
        <w:t>ING TECHNIQUES</w:t>
      </w:r>
    </w:p>
    <w:p w:rsidR="001C0F4A" w:rsidRDefault="001C0F4A" w:rsidP="001C0F4A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C0F4A" w:rsidRDefault="001C0F4A" w:rsidP="001C0F4A">
      <w:pPr>
        <w:rPr>
          <w:rFonts w:asciiTheme="majorBidi" w:hAnsiTheme="majorBidi" w:cstheme="majorBidi"/>
          <w:sz w:val="24"/>
          <w:szCs w:val="24"/>
          <w:lang w:val="en-US"/>
        </w:rPr>
      </w:pPr>
      <w:r w:rsidRPr="001C0F4A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60720" cy="100412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A" w:rsidRPr="00497D64" w:rsidRDefault="001C0F4A" w:rsidP="001C0F4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97D64">
        <w:rPr>
          <w:rFonts w:asciiTheme="majorBidi" w:hAnsiTheme="majorBidi" w:cstheme="majorBidi"/>
          <w:b/>
          <w:bCs/>
          <w:sz w:val="28"/>
          <w:szCs w:val="28"/>
          <w:lang w:val="en-US"/>
        </w:rPr>
        <w:t>languages</w:t>
      </w:r>
    </w:p>
    <w:p w:rsidR="001C0F4A" w:rsidRDefault="001C0F4A" w:rsidP="001C0F4A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D27D2" w:rsidRDefault="00F0562E" w:rsidP="001C0F4A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Arabic              first language</w:t>
      </w:r>
    </w:p>
    <w:p w:rsidR="001C0F4A" w:rsidRPr="00497D64" w:rsidRDefault="001C0F4A" w:rsidP="001C0F4A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French              </w:t>
      </w:r>
      <w:r w:rsidRPr="00497D64">
        <w:rPr>
          <w:rFonts w:asciiTheme="majorBidi" w:hAnsiTheme="majorBidi" w:cstheme="majorBidi"/>
          <w:color w:val="000000"/>
          <w:sz w:val="28"/>
          <w:szCs w:val="28"/>
          <w:shd w:val="clear" w:color="auto" w:fill="F9F9F9"/>
          <w:lang w:val="en-US"/>
        </w:rPr>
        <w:t>Spoken and written</w:t>
      </w:r>
    </w:p>
    <w:p w:rsidR="00497D64" w:rsidRDefault="001C0F4A" w:rsidP="001C0F4A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English            </w:t>
      </w:r>
      <w:r w:rsidR="00497D6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0562E">
        <w:rPr>
          <w:rFonts w:asciiTheme="majorBidi" w:hAnsiTheme="majorBidi" w:cstheme="majorBidi"/>
          <w:color w:val="000000"/>
          <w:sz w:val="28"/>
          <w:szCs w:val="28"/>
          <w:shd w:val="clear" w:color="auto" w:fill="F9F9F9"/>
          <w:lang w:val="en-US"/>
        </w:rPr>
        <w:t>Spoken and written</w:t>
      </w:r>
    </w:p>
    <w:p w:rsidR="00497D64" w:rsidRDefault="00497D64" w:rsidP="00497D64">
      <w:pPr>
        <w:rPr>
          <w:rFonts w:asciiTheme="majorBidi" w:hAnsiTheme="majorBidi" w:cstheme="majorBidi"/>
          <w:sz w:val="28"/>
          <w:szCs w:val="28"/>
          <w:lang w:val="en-US"/>
        </w:rPr>
      </w:pPr>
      <w:r w:rsidRPr="00497D64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760720" cy="100412"/>
            <wp:effectExtent l="19050" t="0" r="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64" w:rsidRPr="00497D64" w:rsidRDefault="00497D64" w:rsidP="00497D64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497D6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9F9F9"/>
        </w:rPr>
        <w:t>Hobbies</w:t>
      </w:r>
    </w:p>
    <w:p w:rsidR="00497D64" w:rsidRDefault="00497D64" w:rsidP="00497D64">
      <w:pPr>
        <w:ind w:firstLine="708"/>
        <w:rPr>
          <w:rFonts w:asciiTheme="majorBidi" w:hAnsiTheme="majorBidi" w:cstheme="majorBidi"/>
          <w:sz w:val="28"/>
          <w:szCs w:val="28"/>
          <w:lang w:val="en-US"/>
        </w:rPr>
      </w:pPr>
    </w:p>
    <w:p w:rsidR="00497D64" w:rsidRPr="00497D64" w:rsidRDefault="00497D64" w:rsidP="00497D64">
      <w:pPr>
        <w:pStyle w:val="Prformat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497D64">
        <w:rPr>
          <w:rFonts w:ascii="inherit" w:hAnsi="inherit"/>
          <w:color w:val="212121"/>
          <w:sz w:val="28"/>
          <w:szCs w:val="28"/>
        </w:rPr>
        <w:t>Social Activities, Clubs, Football</w:t>
      </w:r>
      <w:r w:rsidR="003F3670">
        <w:rPr>
          <w:rFonts w:ascii="inherit" w:hAnsi="inherit"/>
          <w:color w:val="212121"/>
          <w:sz w:val="28"/>
          <w:szCs w:val="28"/>
        </w:rPr>
        <w:t>,chess</w:t>
      </w:r>
    </w:p>
    <w:p w:rsidR="00497D64" w:rsidRDefault="00497D64" w:rsidP="00497D6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97D64" w:rsidRDefault="00497D64" w:rsidP="00497D64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Default="00497D64" w:rsidP="00497D64">
      <w:pPr>
        <w:rPr>
          <w:rFonts w:asciiTheme="majorBidi" w:hAnsiTheme="majorBidi" w:cstheme="majorBidi"/>
          <w:sz w:val="28"/>
          <w:szCs w:val="28"/>
          <w:lang w:val="en-US"/>
        </w:rPr>
      </w:pPr>
      <w:r w:rsidRPr="00497D64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760720" cy="10041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2F" w:rsidRPr="00C3532F" w:rsidRDefault="00C3532F" w:rsidP="00C353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Pr="00C3532F" w:rsidRDefault="00C3532F" w:rsidP="00C353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Pr="00C3532F" w:rsidRDefault="00C3532F" w:rsidP="00C353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Pr="00C3532F" w:rsidRDefault="00C3532F" w:rsidP="00C353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Pr="00C3532F" w:rsidRDefault="00C3532F" w:rsidP="00C353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Default="00C3532F" w:rsidP="00C353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Default="00C3532F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br w:type="page"/>
      </w:r>
    </w:p>
    <w:p w:rsidR="00C3532F" w:rsidRDefault="00BF54C8" w:rsidP="00AB0847">
      <w:pPr>
        <w:pStyle w:val="NormalWeb"/>
        <w:spacing w:line="276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</w:t>
      </w:r>
      <w:r w:rsidR="00C3532F" w:rsidRPr="00C3532F">
        <w:rPr>
          <w:lang w:val="en-US"/>
        </w:rPr>
        <w:t xml:space="preserve">ZAGHBANI KHALED </w:t>
      </w:r>
    </w:p>
    <w:p w:rsidR="00C3532F" w:rsidRPr="00571A6D" w:rsidRDefault="00BF54C8" w:rsidP="00AB0847">
      <w:pPr>
        <w:pStyle w:val="NormalWeb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</w:t>
      </w:r>
      <w:r w:rsidR="00C3532F" w:rsidRPr="00571A6D">
        <w:rPr>
          <w:lang w:val="en-US"/>
        </w:rPr>
        <w:t xml:space="preserve">Tunis </w:t>
      </w:r>
      <w:r w:rsidR="00D810D9">
        <w:rPr>
          <w:lang w:val="en-US"/>
        </w:rPr>
        <w:t>103 sprolos</w:t>
      </w:r>
      <w:r w:rsidR="00C3532F" w:rsidRPr="00571A6D">
        <w:rPr>
          <w:lang w:val="en-US"/>
        </w:rPr>
        <w:t xml:space="preserve"> Zrig Gabes 6072</w:t>
      </w:r>
    </w:p>
    <w:p w:rsidR="00BF54C8" w:rsidRDefault="00BF54C8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BF54C8" w:rsidRDefault="00BF54C8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BF54C8" w:rsidRDefault="00BF54C8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C3532F" w:rsidRPr="00C3532F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>To the attention of the person responsible for recruitment</w:t>
      </w:r>
    </w:p>
    <w:p w:rsidR="00BF54C8" w:rsidRDefault="00BF54C8" w:rsidP="00AB084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3532F" w:rsidRDefault="00C3532F" w:rsidP="00AB084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Dear </w:t>
      </w:r>
      <w:r w:rsidR="003F3670">
        <w:rPr>
          <w:rFonts w:asciiTheme="majorBidi" w:hAnsiTheme="majorBidi" w:cstheme="majorBidi"/>
          <w:sz w:val="28"/>
          <w:szCs w:val="28"/>
          <w:lang w:val="en-US"/>
        </w:rPr>
        <w:t>Sir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>Graduate of an applied degree in chemistry specialty physicochemical analysis and assistant chief drilling site, I am looking for a first job.</w:t>
      </w: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>My internship as a business start-up allowed me to enrich my knowledge in the field of management, business management and the quality of the manufacturing process. As well as other internships I enrich my knowledge in the fields of geophysics and oil production.</w:t>
      </w: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>Also my studies allowed me to contr</w:t>
      </w:r>
      <w:r w:rsidR="003F3670">
        <w:rPr>
          <w:rFonts w:asciiTheme="majorBidi" w:hAnsiTheme="majorBidi" w:cstheme="majorBidi"/>
          <w:color w:val="212121"/>
          <w:sz w:val="28"/>
          <w:szCs w:val="28"/>
          <w:lang w:val="en-US"/>
        </w:rPr>
        <w:t>ol all types of chemical analysis</w:t>
      </w: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>. My studies in the field of drilling allowed me to acquire several skills As my CV indicates, I have many skills in the field of quality control, my chemical and petroleum studies qualified me in quality management and The different techniques of drilling and oil exploration. I would greatly appreciate being able to speak with you about the contribution</w:t>
      </w:r>
      <w:r w:rsidR="003F3670">
        <w:rPr>
          <w:rFonts w:asciiTheme="majorBidi" w:hAnsiTheme="majorBidi" w:cstheme="majorBidi"/>
          <w:color w:val="212121"/>
          <w:sz w:val="28"/>
          <w:szCs w:val="28"/>
          <w:lang w:val="en-US"/>
        </w:rPr>
        <w:t>.</w:t>
      </w: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 xml:space="preserve"> I could make to your department and any other subject on which we might find a common interest.</w:t>
      </w: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 xml:space="preserve">My dynamism, my ability to </w:t>
      </w:r>
      <w:r w:rsidR="003F3670">
        <w:rPr>
          <w:rFonts w:asciiTheme="majorBidi" w:hAnsiTheme="majorBidi" w:cstheme="majorBidi"/>
          <w:color w:val="212121"/>
          <w:sz w:val="28"/>
          <w:szCs w:val="28"/>
          <w:lang w:val="en-US"/>
        </w:rPr>
        <w:t xml:space="preserve">adapt and my sense of </w:t>
      </w:r>
      <w:r w:rsidR="00AB0847">
        <w:rPr>
          <w:rFonts w:asciiTheme="majorBidi" w:hAnsiTheme="majorBidi" w:cstheme="majorBidi"/>
          <w:color w:val="212121"/>
          <w:sz w:val="28"/>
          <w:szCs w:val="28"/>
          <w:lang w:val="en-US"/>
        </w:rPr>
        <w:t>relationship</w:t>
      </w: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 xml:space="preserve"> are all assets that I could put at the service of your company. Wanting to implement all my knowledge in a dynamic team, I am looking for a position affecting the quality of the product.</w:t>
      </w: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  <w:r w:rsidRPr="00F0562E">
        <w:rPr>
          <w:rFonts w:asciiTheme="majorBidi" w:hAnsiTheme="majorBidi" w:cstheme="majorBidi"/>
          <w:color w:val="212121"/>
          <w:sz w:val="28"/>
          <w:szCs w:val="28"/>
          <w:lang w:val="en-US"/>
        </w:rPr>
        <w:t>Available immediately, I stand at your disposal for further information during an interview. I beg you to believe, Madam, Sir, in the assurance of my consideration.</w:t>
      </w:r>
    </w:p>
    <w:p w:rsidR="00C3532F" w:rsidRPr="00F0562E" w:rsidRDefault="00C3532F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  <w:lang w:val="en-US"/>
        </w:rPr>
      </w:pPr>
    </w:p>
    <w:p w:rsidR="00C3532F" w:rsidRPr="00C3532F" w:rsidRDefault="00AB0847" w:rsidP="00AB0847">
      <w:pPr>
        <w:pStyle w:val="PrformatHTML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AB0847">
        <w:rPr>
          <w:rFonts w:asciiTheme="majorBidi" w:hAnsiTheme="majorBidi" w:cstheme="majorBidi"/>
          <w:color w:val="212121"/>
          <w:sz w:val="28"/>
          <w:szCs w:val="28"/>
        </w:rPr>
        <w:t>sincerly</w:t>
      </w:r>
      <w:r w:rsidR="00C3532F" w:rsidRPr="00C3532F">
        <w:rPr>
          <w:rFonts w:asciiTheme="majorBidi" w:hAnsiTheme="majorBidi" w:cstheme="majorBidi"/>
          <w:color w:val="212121"/>
          <w:sz w:val="28"/>
          <w:szCs w:val="28"/>
        </w:rPr>
        <w:t>,</w:t>
      </w:r>
    </w:p>
    <w:p w:rsidR="001C0F4A" w:rsidRPr="00BF54C8" w:rsidRDefault="00C3532F" w:rsidP="00BF54C8">
      <w:pPr>
        <w:pStyle w:val="NormalWeb"/>
        <w:spacing w:line="276" w:lineRule="auto"/>
        <w:jc w:val="both"/>
        <w:rPr>
          <w:lang w:val="en-US"/>
        </w:rPr>
      </w:pPr>
      <w:r w:rsidRPr="00C3532F">
        <w:rPr>
          <w:lang w:val="en-US"/>
        </w:rPr>
        <w:t xml:space="preserve">ZAGHBANI KHALED </w:t>
      </w:r>
    </w:p>
    <w:sectPr w:rsidR="001C0F4A" w:rsidRPr="00BF54C8" w:rsidSect="00CD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96" w:rsidRDefault="00143C96" w:rsidP="00165E04">
      <w:pPr>
        <w:spacing w:after="0" w:line="240" w:lineRule="auto"/>
      </w:pPr>
      <w:r>
        <w:separator/>
      </w:r>
    </w:p>
  </w:endnote>
  <w:endnote w:type="continuationSeparator" w:id="1">
    <w:p w:rsidR="00143C96" w:rsidRDefault="00143C96" w:rsidP="001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96" w:rsidRDefault="00143C96" w:rsidP="00165E04">
      <w:pPr>
        <w:spacing w:after="0" w:line="240" w:lineRule="auto"/>
      </w:pPr>
      <w:r>
        <w:separator/>
      </w:r>
    </w:p>
  </w:footnote>
  <w:footnote w:type="continuationSeparator" w:id="1">
    <w:p w:rsidR="00143C96" w:rsidRDefault="00143C96" w:rsidP="0016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E04"/>
    <w:rsid w:val="00057FFB"/>
    <w:rsid w:val="00143C96"/>
    <w:rsid w:val="00165E04"/>
    <w:rsid w:val="001C0F4A"/>
    <w:rsid w:val="002069E4"/>
    <w:rsid w:val="0032165C"/>
    <w:rsid w:val="003F3670"/>
    <w:rsid w:val="00441DFB"/>
    <w:rsid w:val="00472FBB"/>
    <w:rsid w:val="00497D64"/>
    <w:rsid w:val="004D3D54"/>
    <w:rsid w:val="004E4A04"/>
    <w:rsid w:val="00571A6D"/>
    <w:rsid w:val="00644349"/>
    <w:rsid w:val="006D27D2"/>
    <w:rsid w:val="0073484C"/>
    <w:rsid w:val="008462B4"/>
    <w:rsid w:val="00893CE9"/>
    <w:rsid w:val="008C3B5B"/>
    <w:rsid w:val="00A20D40"/>
    <w:rsid w:val="00A7435F"/>
    <w:rsid w:val="00AA1209"/>
    <w:rsid w:val="00AB0847"/>
    <w:rsid w:val="00B0764F"/>
    <w:rsid w:val="00B82B38"/>
    <w:rsid w:val="00BF54C8"/>
    <w:rsid w:val="00C041D8"/>
    <w:rsid w:val="00C3532F"/>
    <w:rsid w:val="00C84A3E"/>
    <w:rsid w:val="00CA4E7A"/>
    <w:rsid w:val="00CB6E51"/>
    <w:rsid w:val="00CD18FD"/>
    <w:rsid w:val="00D810D9"/>
    <w:rsid w:val="00E01EA0"/>
    <w:rsid w:val="00F01B23"/>
    <w:rsid w:val="00F0562E"/>
    <w:rsid w:val="00F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0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6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E0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16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E04"/>
    <w:rPr>
      <w:rFonts w:ascii="Calibri" w:eastAsia="Calibri" w:hAnsi="Calibri" w:cs="Arial"/>
    </w:rPr>
  </w:style>
  <w:style w:type="paragraph" w:styleId="PrformatHTML">
    <w:name w:val="HTML Preformatted"/>
    <w:basedOn w:val="Normal"/>
    <w:link w:val="PrformatHTMLCar"/>
    <w:uiPriority w:val="99"/>
    <w:unhideWhenUsed/>
    <w:rsid w:val="00CB6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B6E5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7D2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1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13</cp:revision>
  <dcterms:created xsi:type="dcterms:W3CDTF">2017-05-31T19:53:00Z</dcterms:created>
  <dcterms:modified xsi:type="dcterms:W3CDTF">2017-07-03T18:50:00Z</dcterms:modified>
</cp:coreProperties>
</file>